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B8273" w14:textId="023D14E9" w:rsidR="00597845" w:rsidRPr="00597845" w:rsidRDefault="00553820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>
        <w:rPr>
          <w:b/>
          <w:caps/>
          <w:noProof/>
          <w:sz w:val="28"/>
          <w:szCs w:val="28"/>
          <w:lang w:val="en-IE"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57E018" wp14:editId="3FB918C9">
                <wp:simplePos x="0" y="0"/>
                <wp:positionH relativeFrom="column">
                  <wp:posOffset>123825</wp:posOffset>
                </wp:positionH>
                <wp:positionV relativeFrom="paragraph">
                  <wp:posOffset>-257810</wp:posOffset>
                </wp:positionV>
                <wp:extent cx="1800225" cy="1619250"/>
                <wp:effectExtent l="0" t="0" r="952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1619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E8A87A" w14:textId="1226FD13" w:rsidR="00553820" w:rsidRDefault="00553820">
                            <w:r>
                              <w:rPr>
                                <w:b/>
                                <w:caps/>
                                <w:noProof/>
                                <w:sz w:val="28"/>
                                <w:szCs w:val="28"/>
                                <w:lang w:val="en-IE" w:eastAsia="en-IE"/>
                              </w:rPr>
                              <w:drawing>
                                <wp:inline distT="0" distB="0" distL="0" distR="0" wp14:anchorId="7CC77886" wp14:editId="431CD2A7">
                                  <wp:extent cx="1771650" cy="177165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Crest NEW SJC.jpg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71650" cy="1771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57E01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75pt;margin-top:-20.3pt;width:141.75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" fillcolor="white [3201]" stroked="f" strokeweight=".5pt">
                <v:textbox>
                  <w:txbxContent>
                    <w:p w14:paraId="46E8A87A" w14:textId="1226FD13" w:rsidR="00553820" w:rsidRDefault="00553820">
                      <w:r>
                        <w:rPr>
                          <w:b/>
                          <w:caps/>
                          <w:noProof/>
                          <w:sz w:val="28"/>
                          <w:szCs w:val="28"/>
                          <w:lang w:val="en-IE" w:eastAsia="en-IE"/>
                        </w:rPr>
                        <w:drawing>
                          <wp:inline distT="0" distB="0" distL="0" distR="0" wp14:anchorId="7CC77886" wp14:editId="431CD2A7">
                            <wp:extent cx="1771650" cy="177165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Crest NEW SJC.jpg"/>
                                    <pic:cNvPicPr/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71650" cy="1771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97845" w:rsidRPr="00597845">
        <w:rPr>
          <w:b/>
          <w:caps/>
          <w:sz w:val="28"/>
          <w:szCs w:val="28"/>
          <w:lang w:val="en-IE"/>
        </w:rPr>
        <w:t>St Joseph’s College</w:t>
      </w:r>
    </w:p>
    <w:p w14:paraId="261879A7" w14:textId="6205C36C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Borrisoleigh</w:t>
      </w:r>
    </w:p>
    <w:p w14:paraId="13FFC985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            thurles</w:t>
      </w:r>
    </w:p>
    <w:p w14:paraId="56E2C297" w14:textId="77777777" w:rsidR="00597845" w:rsidRPr="00597845" w:rsidRDefault="00597845" w:rsidP="00597845">
      <w:pPr>
        <w:pStyle w:val="Title"/>
        <w:pBdr>
          <w:bottom w:val="single" w:sz="8" w:space="10" w:color="4F81BD"/>
        </w:pBdr>
        <w:jc w:val="right"/>
        <w:rPr>
          <w:b/>
          <w:caps/>
          <w:sz w:val="28"/>
          <w:szCs w:val="28"/>
          <w:lang w:val="en-IE"/>
        </w:rPr>
      </w:pPr>
      <w:r w:rsidRPr="00597845">
        <w:rPr>
          <w:b/>
          <w:caps/>
          <w:sz w:val="28"/>
          <w:szCs w:val="28"/>
          <w:lang w:val="en-IE"/>
        </w:rPr>
        <w:t xml:space="preserve">                                                                                                 Co. Tipperary</w:t>
      </w:r>
    </w:p>
    <w:p w14:paraId="544FFB70" w14:textId="5DA584DF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>
        <w:rPr>
          <w:b/>
          <w:color w:val="548DD4"/>
          <w:sz w:val="20"/>
          <w:szCs w:val="20"/>
          <w:lang w:val="en-IE"/>
        </w:rPr>
        <w:tab/>
      </w:r>
      <w:r>
        <w:rPr>
          <w:b/>
          <w:color w:val="548DD4"/>
          <w:sz w:val="20"/>
          <w:szCs w:val="20"/>
          <w:lang w:val="en-IE"/>
        </w:rPr>
        <w:tab/>
        <w:t xml:space="preserve">      </w:t>
      </w:r>
      <w:r w:rsidRPr="00536633">
        <w:rPr>
          <w:b/>
          <w:color w:val="548DD4"/>
          <w:sz w:val="20"/>
          <w:szCs w:val="20"/>
          <w:lang w:val="fr-FR"/>
        </w:rPr>
        <w:t>Phone</w:t>
      </w:r>
      <w:r w:rsidRPr="00536633">
        <w:rPr>
          <w:b/>
          <w:color w:val="548DD4"/>
          <w:sz w:val="18"/>
          <w:szCs w:val="18"/>
          <w:lang w:val="fr-FR"/>
        </w:rPr>
        <w:t>:(0504)51215</w:t>
      </w:r>
    </w:p>
    <w:p w14:paraId="493FA65F" w14:textId="6ED2306C" w:rsidR="00597845" w:rsidRPr="00536633" w:rsidRDefault="00597845" w:rsidP="00597845">
      <w:pPr>
        <w:pStyle w:val="Title"/>
        <w:pBdr>
          <w:bottom w:val="single" w:sz="8" w:space="10" w:color="4F81BD"/>
        </w:pBdr>
        <w:spacing w:after="0"/>
        <w:ind w:firstLine="720"/>
        <w:jc w:val="right"/>
        <w:rPr>
          <w:b/>
          <w:color w:val="548DD4"/>
          <w:sz w:val="20"/>
          <w:szCs w:val="20"/>
          <w:lang w:val="fr-FR"/>
        </w:rPr>
      </w:pPr>
      <w:r w:rsidRPr="00536633">
        <w:rPr>
          <w:b/>
          <w:color w:val="548DD4"/>
          <w:sz w:val="20"/>
          <w:szCs w:val="20"/>
          <w:lang w:val="fr-FR"/>
        </w:rPr>
        <w:tab/>
        <w:t xml:space="preserve">                                                     </w:t>
      </w:r>
      <w:proofErr w:type="spellStart"/>
      <w:r w:rsidRPr="00536633">
        <w:rPr>
          <w:b/>
          <w:color w:val="548DD4"/>
          <w:sz w:val="20"/>
          <w:szCs w:val="20"/>
          <w:lang w:val="fr-FR"/>
        </w:rPr>
        <w:t>email:office@stjosephscollege.ie</w:t>
      </w:r>
      <w:proofErr w:type="spellEnd"/>
      <w:r w:rsidRPr="00536633">
        <w:rPr>
          <w:b/>
          <w:color w:val="548DD4"/>
          <w:sz w:val="20"/>
          <w:szCs w:val="20"/>
          <w:lang w:val="fr-FR"/>
        </w:rPr>
        <w:t xml:space="preserve">                                                                                                                                                           </w:t>
      </w:r>
      <w:hyperlink r:id="rId7" w:history="1">
        <w:r w:rsidRPr="00536633">
          <w:rPr>
            <w:rStyle w:val="Hyperlink"/>
            <w:b/>
            <w:sz w:val="20"/>
            <w:szCs w:val="20"/>
            <w:lang w:val="fr-FR"/>
          </w:rPr>
          <w:t>www.stjosephscollege.ie</w:t>
        </w:r>
      </w:hyperlink>
    </w:p>
    <w:p w14:paraId="182DFAF5" w14:textId="1098837E" w:rsidR="00597845" w:rsidRPr="00536633" w:rsidRDefault="00597845" w:rsidP="00597845">
      <w:pPr>
        <w:rPr>
          <w:b/>
          <w:color w:val="548DD4"/>
          <w:sz w:val="20"/>
          <w:szCs w:val="20"/>
          <w:lang w:val="fr-FR"/>
        </w:rPr>
      </w:pPr>
    </w:p>
    <w:tbl>
      <w:tblPr>
        <w:tblW w:w="4987" w:type="dxa"/>
        <w:jc w:val="center"/>
        <w:tblLook w:val="04A0" w:firstRow="1" w:lastRow="0" w:firstColumn="1" w:lastColumn="0" w:noHBand="0" w:noVBand="1"/>
      </w:tblPr>
      <w:tblGrid>
        <w:gridCol w:w="4987"/>
      </w:tblGrid>
      <w:tr w:rsidR="00D948EC" w:rsidRPr="0057054E" w14:paraId="13E04D2B" w14:textId="77777777" w:rsidTr="00D948EC">
        <w:trPr>
          <w:trHeight w:val="446"/>
          <w:jc w:val="center"/>
        </w:trPr>
        <w:tc>
          <w:tcPr>
            <w:tcW w:w="4987" w:type="dxa"/>
            <w:tcBorders>
              <w:top w:val="nil"/>
              <w:left w:val="nil"/>
              <w:bottom w:val="single" w:sz="12" w:space="0" w:color="5B9BD5"/>
              <w:right w:val="nil"/>
            </w:tcBorders>
            <w:shd w:val="clear" w:color="auto" w:fill="auto"/>
            <w:noWrap/>
            <w:hideMark/>
          </w:tcPr>
          <w:p w14:paraId="639630F0" w14:textId="63AC3619" w:rsidR="00D948EC" w:rsidRPr="0057054E" w:rsidRDefault="00E636C2" w:rsidP="00D948EC">
            <w:pPr>
              <w:jc w:val="center"/>
              <w:rPr>
                <w:rFonts w:ascii="Calibri" w:hAnsi="Calibri" w:cs="Calibri"/>
                <w:b/>
                <w:bCs/>
                <w:color w:val="44546A"/>
                <w:sz w:val="30"/>
                <w:szCs w:val="30"/>
                <w:lang w:val="en-IE" w:eastAsia="en-IE"/>
              </w:rPr>
            </w:pPr>
            <w:r>
              <w:rPr>
                <w:b/>
                <w:sz w:val="32"/>
              </w:rPr>
              <w:t>1st</w:t>
            </w:r>
            <w:r w:rsidR="00D948EC" w:rsidRPr="00D948EC">
              <w:rPr>
                <w:b/>
                <w:sz w:val="32"/>
              </w:rPr>
              <w:t xml:space="preserve"> Year Sept 2026</w:t>
            </w:r>
          </w:p>
        </w:tc>
      </w:tr>
      <w:tr w:rsidR="00D948EC" w:rsidRPr="0057054E" w14:paraId="70B1C8A8" w14:textId="77777777" w:rsidTr="00D948EC">
        <w:trPr>
          <w:trHeight w:val="346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  <w:hideMark/>
          </w:tcPr>
          <w:p w14:paraId="1EFD2644" w14:textId="25A68C32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  <w:r w:rsidRPr="00531D5D">
              <w:t>All students study the following:</w:t>
            </w:r>
          </w:p>
        </w:tc>
      </w:tr>
      <w:tr w:rsidR="00D948EC" w:rsidRPr="0057054E" w14:paraId="12BB805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C7CE"/>
            <w:noWrap/>
          </w:tcPr>
          <w:p w14:paraId="6F6BB995" w14:textId="015D2027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  <w:r w:rsidRPr="00531D5D">
              <w:t>Subjects</w:t>
            </w:r>
          </w:p>
        </w:tc>
      </w:tr>
      <w:tr w:rsidR="00D948EC" w:rsidRPr="0057054E" w14:paraId="6DE35E9A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376325" w14:textId="77777777" w:rsidR="00D948EC" w:rsidRPr="0057054E" w:rsidRDefault="00D948EC" w:rsidP="00D948EC">
            <w:pPr>
              <w:rPr>
                <w:rFonts w:ascii="Calibri" w:hAnsi="Calibri" w:cs="Calibri"/>
                <w:color w:val="9C0006"/>
                <w:szCs w:val="22"/>
                <w:lang w:val="en-IE" w:eastAsia="en-IE"/>
              </w:rPr>
            </w:pPr>
          </w:p>
        </w:tc>
      </w:tr>
      <w:tr w:rsidR="00D948EC" w:rsidRPr="0057054E" w14:paraId="14B7FC1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46B123D2" w14:textId="624281A2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Irish</w:t>
            </w:r>
          </w:p>
        </w:tc>
      </w:tr>
      <w:tr w:rsidR="00D948EC" w:rsidRPr="0057054E" w14:paraId="79D41BCE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14EDF29" w14:textId="7B33E5D0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English</w:t>
            </w:r>
          </w:p>
        </w:tc>
      </w:tr>
      <w:tr w:rsidR="00D948EC" w:rsidRPr="0057054E" w14:paraId="6190876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93BAE09" w14:textId="6C2042B6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proofErr w:type="spellStart"/>
            <w:r w:rsidRPr="00531D5D">
              <w:t>Maths</w:t>
            </w:r>
            <w:proofErr w:type="spellEnd"/>
          </w:p>
        </w:tc>
      </w:tr>
      <w:tr w:rsidR="00D948EC" w:rsidRPr="0057054E" w14:paraId="0CD3DBB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0A6749A" w14:textId="64831A42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French</w:t>
            </w:r>
          </w:p>
        </w:tc>
      </w:tr>
      <w:tr w:rsidR="00D948EC" w:rsidRPr="0057054E" w14:paraId="28D84F22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369FBB11" w14:textId="724720ED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Science</w:t>
            </w:r>
          </w:p>
        </w:tc>
      </w:tr>
      <w:tr w:rsidR="00D948EC" w:rsidRPr="0057054E" w14:paraId="4FD9388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0D60A651" w14:textId="486176D4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Business Studies</w:t>
            </w:r>
          </w:p>
        </w:tc>
      </w:tr>
      <w:tr w:rsidR="00D948EC" w:rsidRPr="0057054E" w14:paraId="3EFA7099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B5AA1B5" w14:textId="6F912BAA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Geography</w:t>
            </w:r>
          </w:p>
        </w:tc>
      </w:tr>
      <w:tr w:rsidR="00D948EC" w:rsidRPr="0057054E" w14:paraId="2F70CAF7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8BE813D" w14:textId="05ADEBA4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History</w:t>
            </w:r>
          </w:p>
        </w:tc>
      </w:tr>
      <w:tr w:rsidR="00D948EC" w:rsidRPr="0057054E" w14:paraId="1D42FB4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15273C5A" w14:textId="336C3F06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Religion</w:t>
            </w:r>
          </w:p>
        </w:tc>
      </w:tr>
      <w:tr w:rsidR="00D948EC" w:rsidRPr="0057054E" w14:paraId="192010BC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2DAE7736" w14:textId="5ABA942E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</w:p>
        </w:tc>
      </w:tr>
      <w:tr w:rsidR="00D948EC" w:rsidRPr="0057054E" w14:paraId="636FCA31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E2EC606" w14:textId="4BFE5673" w:rsidR="00D948EC" w:rsidRPr="0057054E" w:rsidRDefault="00D948EC" w:rsidP="00D948EC">
            <w:pPr>
              <w:rPr>
                <w:rFonts w:ascii="Calibri" w:hAnsi="Calibri" w:cs="Calibri"/>
                <w:color w:val="9C6500"/>
                <w:szCs w:val="22"/>
                <w:lang w:val="en-IE" w:eastAsia="en-IE"/>
              </w:rPr>
            </w:pPr>
            <w:r w:rsidRPr="00531D5D">
              <w:t>Module - Coding</w:t>
            </w:r>
          </w:p>
        </w:tc>
      </w:tr>
      <w:tr w:rsidR="00D948EC" w:rsidRPr="0057054E" w14:paraId="4227468F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52AC96F0" w14:textId="77474A8C" w:rsidR="00D948EC" w:rsidRPr="0057054E" w:rsidRDefault="00D948EC" w:rsidP="00D948EC">
            <w:pPr>
              <w:rPr>
                <w:rFonts w:ascii="Calibri" w:hAnsi="Calibri" w:cs="Calibri"/>
                <w:color w:val="9C6500"/>
                <w:sz w:val="22"/>
                <w:szCs w:val="22"/>
                <w:lang w:val="en-IE" w:eastAsia="en-IE"/>
              </w:rPr>
            </w:pPr>
          </w:p>
        </w:tc>
      </w:tr>
      <w:tr w:rsidR="00D948EC" w:rsidRPr="0057054E" w14:paraId="382E06BA" w14:textId="77777777" w:rsidTr="00D948EC">
        <w:trPr>
          <w:trHeight w:val="411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000000" w:fill="FFEB9C"/>
            <w:noWrap/>
            <w:hideMark/>
          </w:tcPr>
          <w:p w14:paraId="77CABFD3" w14:textId="7F2ACD3B" w:rsidR="00D948EC" w:rsidRPr="0057054E" w:rsidRDefault="00D948EC" w:rsidP="00D948EC">
            <w:pPr>
              <w:rPr>
                <w:rFonts w:ascii="Calibri" w:hAnsi="Calibri" w:cs="Calibri"/>
                <w:b/>
                <w:bCs/>
                <w:sz w:val="28"/>
                <w:szCs w:val="28"/>
                <w:lang w:val="en-IE" w:eastAsia="en-IE"/>
              </w:rPr>
            </w:pPr>
            <w:r w:rsidRPr="00531D5D">
              <w:t>Option Bands</w:t>
            </w:r>
          </w:p>
        </w:tc>
      </w:tr>
      <w:tr w:rsidR="00D948EC" w:rsidRPr="0057054E" w14:paraId="129893B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C4D7D3" w14:textId="1334C2EF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Pick 1 from each band</w:t>
            </w:r>
          </w:p>
        </w:tc>
      </w:tr>
      <w:tr w:rsidR="00D948EC" w:rsidRPr="0057054E" w14:paraId="60599E79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B2B2B2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0267BA10" w14:textId="78A2975A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1– Home Economics</w:t>
            </w:r>
          </w:p>
        </w:tc>
      </w:tr>
      <w:tr w:rsidR="00D948EC" w:rsidRPr="0057054E" w14:paraId="44DF07AD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69217DAB" w14:textId="4B8DCD69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 – Materials Technology</w:t>
            </w:r>
          </w:p>
        </w:tc>
      </w:tr>
      <w:tr w:rsidR="00D948EC" w:rsidRPr="0057054E" w14:paraId="2CB50C7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3B3649AC" w14:textId="7778FB6C" w:rsidR="00D948EC" w:rsidRPr="0057054E" w:rsidRDefault="00E636C2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>
              <w:t>Band 1 – Graphics</w:t>
            </w:r>
          </w:p>
        </w:tc>
      </w:tr>
      <w:tr w:rsidR="00D948EC" w:rsidRPr="0057054E" w14:paraId="2138CE58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B2B2B2"/>
              <w:bottom w:val="single" w:sz="4" w:space="0" w:color="B2B2B2"/>
              <w:right w:val="single" w:sz="4" w:space="0" w:color="B2B2B2"/>
            </w:tcBorders>
            <w:shd w:val="clear" w:color="000000" w:fill="FFFFCC"/>
            <w:noWrap/>
            <w:hideMark/>
          </w:tcPr>
          <w:p w14:paraId="38AB5DC3" w14:textId="7422AE93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  <w:r w:rsidRPr="00531D5D">
              <w:t>Band 1 – Applied Technology</w:t>
            </w:r>
          </w:p>
        </w:tc>
      </w:tr>
      <w:tr w:rsidR="00D948EC" w:rsidRPr="0057054E" w14:paraId="0584DDF5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50CAE8" w14:textId="77777777" w:rsidR="00D948EC" w:rsidRPr="0057054E" w:rsidRDefault="00D948EC" w:rsidP="00D948EC">
            <w:pPr>
              <w:rPr>
                <w:rFonts w:ascii="Calibri" w:hAnsi="Calibri" w:cs="Calibri"/>
                <w:color w:val="000000"/>
                <w:szCs w:val="22"/>
                <w:lang w:val="en-IE" w:eastAsia="en-IE"/>
              </w:rPr>
            </w:pPr>
          </w:p>
        </w:tc>
        <w:bookmarkStart w:id="0" w:name="_GoBack"/>
        <w:bookmarkEnd w:id="0"/>
      </w:tr>
      <w:tr w:rsidR="00D948EC" w:rsidRPr="0057054E" w14:paraId="210CEA1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5543B1E8" w14:textId="43F767E2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Applied Technology</w:t>
            </w:r>
          </w:p>
        </w:tc>
      </w:tr>
      <w:tr w:rsidR="00D948EC" w:rsidRPr="0057054E" w14:paraId="51D640BE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077C97BF" w14:textId="4736CDE1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Materials Technology</w:t>
            </w:r>
          </w:p>
        </w:tc>
      </w:tr>
      <w:tr w:rsidR="00D948EC" w:rsidRPr="0057054E" w14:paraId="4D0DF4D7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237EA85E" w14:textId="62841F08" w:rsidR="00D948EC" w:rsidRPr="0057054E" w:rsidRDefault="00E636C2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>
              <w:t>Band 2 – Music</w:t>
            </w:r>
          </w:p>
        </w:tc>
      </w:tr>
      <w:tr w:rsidR="00D948EC" w:rsidRPr="0057054E" w14:paraId="0517AC1D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hideMark/>
          </w:tcPr>
          <w:p w14:paraId="2B76BC04" w14:textId="08F6E17D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  <w:r w:rsidRPr="00531D5D">
              <w:t>Band 2 – Visual Art</w:t>
            </w:r>
          </w:p>
        </w:tc>
      </w:tr>
      <w:tr w:rsidR="00D948EC" w:rsidRPr="0057054E" w14:paraId="473F39C0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29306" w14:textId="77777777" w:rsidR="00D948EC" w:rsidRPr="0057054E" w:rsidRDefault="00D948EC" w:rsidP="00D948EC">
            <w:pPr>
              <w:rPr>
                <w:rFonts w:ascii="Calibri" w:hAnsi="Calibri" w:cs="Calibri"/>
                <w:b/>
                <w:bCs/>
                <w:color w:val="3F3F3F"/>
                <w:szCs w:val="22"/>
                <w:lang w:val="en-IE" w:eastAsia="en-IE"/>
              </w:rPr>
            </w:pPr>
          </w:p>
        </w:tc>
      </w:tr>
      <w:tr w:rsidR="00D948EC" w:rsidRPr="0057054E" w14:paraId="4CBA295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5F975C3B" w14:textId="4F5418F1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Wellbeing</w:t>
            </w:r>
          </w:p>
        </w:tc>
      </w:tr>
      <w:tr w:rsidR="00D948EC" w:rsidRPr="0057054E" w14:paraId="0B14CF3C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1CD0A348" w14:textId="0A95D23E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CSPE</w:t>
            </w:r>
          </w:p>
        </w:tc>
      </w:tr>
      <w:tr w:rsidR="00D948EC" w:rsidRPr="0057054E" w14:paraId="2CF4D142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385EEE9D" w14:textId="51A04032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SPHE</w:t>
            </w:r>
          </w:p>
        </w:tc>
      </w:tr>
      <w:tr w:rsidR="00D948EC" w:rsidRPr="0057054E" w14:paraId="47339CF3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470C8ABF" w14:textId="1B935B8C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PE</w:t>
            </w:r>
          </w:p>
        </w:tc>
      </w:tr>
      <w:tr w:rsidR="00D948EC" w:rsidRPr="0057054E" w14:paraId="318CC2E6" w14:textId="77777777" w:rsidTr="00D948EC">
        <w:trPr>
          <w:trHeight w:val="330"/>
          <w:jc w:val="center"/>
        </w:trPr>
        <w:tc>
          <w:tcPr>
            <w:tcW w:w="4987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FCC99"/>
            <w:noWrap/>
            <w:hideMark/>
          </w:tcPr>
          <w:p w14:paraId="2218EEC5" w14:textId="4F331993" w:rsidR="00D948EC" w:rsidRPr="0057054E" w:rsidRDefault="00D948EC" w:rsidP="00D948EC">
            <w:pPr>
              <w:rPr>
                <w:rFonts w:ascii="Calibri" w:hAnsi="Calibri" w:cs="Calibri"/>
                <w:color w:val="3F3F76"/>
                <w:szCs w:val="22"/>
                <w:lang w:val="en-IE" w:eastAsia="en-IE"/>
              </w:rPr>
            </w:pPr>
            <w:r w:rsidRPr="00531D5D">
              <w:t>Learning to Learn</w:t>
            </w:r>
          </w:p>
        </w:tc>
      </w:tr>
    </w:tbl>
    <w:p w14:paraId="7F7B81DA" w14:textId="44790B72" w:rsidR="00437AE5" w:rsidRPr="00536633" w:rsidRDefault="00437AE5" w:rsidP="00EC34F8">
      <w:pPr>
        <w:pStyle w:val="Default"/>
        <w:spacing w:line="480" w:lineRule="auto"/>
        <w:rPr>
          <w:sz w:val="23"/>
          <w:szCs w:val="23"/>
        </w:rPr>
      </w:pPr>
    </w:p>
    <w:sectPr w:rsidR="00437AE5" w:rsidRPr="00536633" w:rsidSect="00597845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44634"/>
    <w:multiLevelType w:val="hybridMultilevel"/>
    <w:tmpl w:val="13BEDE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activeWritingStyle w:appName="MSWord" w:lang="en-I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45"/>
    <w:rsid w:val="0003371E"/>
    <w:rsid w:val="00156860"/>
    <w:rsid w:val="001E6252"/>
    <w:rsid w:val="00244A72"/>
    <w:rsid w:val="002A76E6"/>
    <w:rsid w:val="002A7774"/>
    <w:rsid w:val="00311B47"/>
    <w:rsid w:val="003378EF"/>
    <w:rsid w:val="00394E4F"/>
    <w:rsid w:val="003B64FB"/>
    <w:rsid w:val="00437AE5"/>
    <w:rsid w:val="00441655"/>
    <w:rsid w:val="00526514"/>
    <w:rsid w:val="00536633"/>
    <w:rsid w:val="00541FAE"/>
    <w:rsid w:val="00553820"/>
    <w:rsid w:val="0057054E"/>
    <w:rsid w:val="00594254"/>
    <w:rsid w:val="00597845"/>
    <w:rsid w:val="005C4C3E"/>
    <w:rsid w:val="00616771"/>
    <w:rsid w:val="006440F5"/>
    <w:rsid w:val="006D01B8"/>
    <w:rsid w:val="006D6248"/>
    <w:rsid w:val="007E6CAA"/>
    <w:rsid w:val="007F104C"/>
    <w:rsid w:val="008860F2"/>
    <w:rsid w:val="008E0A37"/>
    <w:rsid w:val="009241ED"/>
    <w:rsid w:val="00973AB1"/>
    <w:rsid w:val="0099509E"/>
    <w:rsid w:val="009C124D"/>
    <w:rsid w:val="00A06D75"/>
    <w:rsid w:val="00A50C3C"/>
    <w:rsid w:val="00A60F48"/>
    <w:rsid w:val="00A62BA9"/>
    <w:rsid w:val="00B60E8F"/>
    <w:rsid w:val="00B863D2"/>
    <w:rsid w:val="00BB0BA0"/>
    <w:rsid w:val="00BB68B3"/>
    <w:rsid w:val="00BC6737"/>
    <w:rsid w:val="00C84B29"/>
    <w:rsid w:val="00D11634"/>
    <w:rsid w:val="00D623EB"/>
    <w:rsid w:val="00D81181"/>
    <w:rsid w:val="00D8775C"/>
    <w:rsid w:val="00D948EC"/>
    <w:rsid w:val="00E00F5E"/>
    <w:rsid w:val="00E469C1"/>
    <w:rsid w:val="00E636C2"/>
    <w:rsid w:val="00EC34F8"/>
    <w:rsid w:val="00EF01F3"/>
    <w:rsid w:val="00F25A9C"/>
    <w:rsid w:val="00F43F52"/>
    <w:rsid w:val="00F654D8"/>
    <w:rsid w:val="00F926D1"/>
    <w:rsid w:val="00FC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8C162B"/>
  <w15:chartTrackingRefBased/>
  <w15:docId w15:val="{5DB57652-4E00-4075-8530-4A8C8128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7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97845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97845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59784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9784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84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7845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C673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I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654D8"/>
    <w:rPr>
      <w:rFonts w:ascii="Calibri" w:eastAsiaTheme="minorHAnsi" w:hAnsi="Calibri" w:cstheme="minorBidi"/>
      <w:sz w:val="22"/>
      <w:szCs w:val="21"/>
      <w:lang w:val="en-I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54D8"/>
    <w:rPr>
      <w:rFonts w:ascii="Calibri" w:hAnsi="Calibri"/>
      <w:szCs w:val="21"/>
    </w:rPr>
  </w:style>
  <w:style w:type="paragraph" w:customStyle="1" w:styleId="Default">
    <w:name w:val="Default"/>
    <w:rsid w:val="00EC34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ragraph">
    <w:name w:val="paragraph"/>
    <w:basedOn w:val="Normal"/>
    <w:rsid w:val="008860F2"/>
    <w:pPr>
      <w:spacing w:before="100" w:beforeAutospacing="1" w:after="100" w:afterAutospacing="1"/>
    </w:pPr>
    <w:rPr>
      <w:lang w:val="en-IE" w:eastAsia="en-IE"/>
    </w:rPr>
  </w:style>
  <w:style w:type="character" w:customStyle="1" w:styleId="normaltextrun">
    <w:name w:val="normaltextrun"/>
    <w:basedOn w:val="DefaultParagraphFont"/>
    <w:rsid w:val="008860F2"/>
  </w:style>
  <w:style w:type="character" w:customStyle="1" w:styleId="eop">
    <w:name w:val="eop"/>
    <w:basedOn w:val="DefaultParagraphFont"/>
    <w:rsid w:val="00886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6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tjosephscollege.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O' Shea</dc:creator>
  <cp:keywords/>
  <dc:description/>
  <cp:lastModifiedBy>Sean O'Shea</cp:lastModifiedBy>
  <cp:revision>2</cp:revision>
  <cp:lastPrinted>2026-04-15T12:33:00Z</cp:lastPrinted>
  <dcterms:created xsi:type="dcterms:W3CDTF">2026-04-15T13:15:00Z</dcterms:created>
  <dcterms:modified xsi:type="dcterms:W3CDTF">2026-04-15T13:15:00Z</dcterms:modified>
</cp:coreProperties>
</file>