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F56FCE" w:rsidR="00130316" w:rsidP="00F56FCE" w:rsidRDefault="00BA7FC5" w14:paraId="14E08EBC" w14:textId="35893BF9">
      <w:pPr>
        <w:pStyle w:val="Title"/>
        <w:jc w:val="center"/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E513C16" wp14:editId="3A640CBA">
            <wp:simplePos x="0" y="0"/>
            <wp:positionH relativeFrom="column">
              <wp:posOffset>-857250</wp:posOffset>
            </wp:positionH>
            <wp:positionV relativeFrom="paragraph">
              <wp:posOffset>-546100</wp:posOffset>
            </wp:positionV>
            <wp:extent cx="1060450" cy="1060450"/>
            <wp:effectExtent l="0" t="0" r="6350" b="6350"/>
            <wp:wrapTight wrapText="bothSides">
              <wp:wrapPolygon edited="0">
                <wp:start x="0" y="0"/>
                <wp:lineTo x="0" y="21341"/>
                <wp:lineTo x="21341" y="21341"/>
                <wp:lineTo x="21341" y="0"/>
                <wp:lineTo x="0" y="0"/>
              </wp:wrapPolygon>
            </wp:wrapTight>
            <wp:docPr id="937244138" name="Picture 2" descr="A logo with a torch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A logo with a torch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6FCE">
        <w:rPr>
          <w:noProof/>
        </w:rPr>
        <w:drawing>
          <wp:anchor distT="0" distB="0" distL="114300" distR="114300" simplePos="0" relativeHeight="251660288" behindDoc="1" locked="0" layoutInCell="1" allowOverlap="1" wp14:anchorId="7ABD9DDD" wp14:editId="36CFF6A9">
            <wp:simplePos x="0" y="0"/>
            <wp:positionH relativeFrom="column">
              <wp:posOffset>5321300</wp:posOffset>
            </wp:positionH>
            <wp:positionV relativeFrom="paragraph">
              <wp:posOffset>-571500</wp:posOffset>
            </wp:positionV>
            <wp:extent cx="1060450" cy="1060450"/>
            <wp:effectExtent l="0" t="0" r="6350" b="6350"/>
            <wp:wrapTight wrapText="bothSides">
              <wp:wrapPolygon edited="0">
                <wp:start x="0" y="0"/>
                <wp:lineTo x="0" y="21341"/>
                <wp:lineTo x="21341" y="21341"/>
                <wp:lineTo x="21341" y="0"/>
                <wp:lineTo x="0" y="0"/>
              </wp:wrapPolygon>
            </wp:wrapTight>
            <wp:docPr id="4" name="Picture 2" descr="A logo with a torch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A logo with a torch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56FCE">
        <w:rPr>
          <w:sz w:val="48"/>
          <w:szCs w:val="48"/>
        </w:rPr>
        <w:t>Transition Year 2026–2027</w:t>
      </w:r>
      <w:r w:rsidRPr="00F56FCE">
        <w:rPr>
          <w:sz w:val="48"/>
          <w:szCs w:val="48"/>
        </w:rPr>
        <w:br/>
      </w:r>
      <w:r w:rsidRPr="00F56FCE">
        <w:rPr>
          <w:sz w:val="48"/>
          <w:szCs w:val="48"/>
        </w:rPr>
        <w:t>St. Joseph’s College, Borrisoleigh</w:t>
      </w:r>
    </w:p>
    <w:p w:rsidR="00F56FCE" w:rsidP="00F56FCE" w:rsidRDefault="00300679" w14:paraId="173BF4B7" w14:textId="7BABB5AC">
      <w:pPr>
        <w:pStyle w:val="NormalWeb"/>
      </w:pPr>
      <w:r w:rsidRPr="00F56FCE">
        <w:rPr>
          <w:b/>
        </w:rPr>
        <w:t>Welcome</w:t>
      </w:r>
    </w:p>
    <w:p w:rsidRPr="00F56FCE" w:rsidR="00130316" w:rsidRDefault="00300679" w14:paraId="28B06533" w14:textId="77777777">
      <w:pPr>
        <w:rPr>
          <w:sz w:val="24"/>
          <w:szCs w:val="24"/>
        </w:rPr>
      </w:pPr>
      <w:r w:rsidRPr="00F56FCE">
        <w:rPr>
          <w:sz w:val="24"/>
          <w:szCs w:val="24"/>
        </w:rPr>
        <w:t>Transition Year (TY) is a unique opportunity for students to grow in confidence, independence, and maturity while exploring learning beyond the classroom. It allows students to develop key life skills before beginning their Senior Cycle.</w:t>
      </w:r>
    </w:p>
    <w:p w:rsidRPr="00F56FCE" w:rsidR="00130316" w:rsidRDefault="00300679" w14:paraId="12271AEA" w14:textId="77777777">
      <w:pPr>
        <w:pStyle w:val="Heading1"/>
        <w:rPr>
          <w:sz w:val="24"/>
          <w:szCs w:val="24"/>
        </w:rPr>
      </w:pPr>
      <w:r w:rsidRPr="00F56FCE">
        <w:rPr>
          <w:sz w:val="24"/>
          <w:szCs w:val="24"/>
        </w:rPr>
        <w:t>What is Transition Year?</w:t>
      </w:r>
    </w:p>
    <w:p w:rsidRPr="00F56FCE" w:rsidR="00130316" w:rsidRDefault="00300679" w14:paraId="01403E21" w14:textId="3279A7D2">
      <w:pPr>
        <w:rPr>
          <w:sz w:val="24"/>
          <w:szCs w:val="24"/>
        </w:rPr>
      </w:pPr>
      <w:r w:rsidRPr="00F56FCE">
        <w:rPr>
          <w:sz w:val="24"/>
          <w:szCs w:val="24"/>
        </w:rPr>
        <w:t xml:space="preserve">Transition Year is a one-year </w:t>
      </w:r>
      <w:r w:rsidRPr="00F56FCE" w:rsidR="00933306">
        <w:rPr>
          <w:sz w:val="24"/>
          <w:szCs w:val="24"/>
        </w:rPr>
        <w:t>programme</w:t>
      </w:r>
      <w:r w:rsidRPr="00F56FCE">
        <w:rPr>
          <w:sz w:val="24"/>
          <w:szCs w:val="24"/>
        </w:rPr>
        <w:t xml:space="preserve"> between Junior Cycle and Senior Cycle. It focuses on personal development, learning through experience, and preparing students for future pathways in education, training, and employment.</w:t>
      </w:r>
    </w:p>
    <w:p w:rsidRPr="00F56FCE" w:rsidR="00130316" w:rsidRDefault="00300679" w14:paraId="189C3788" w14:textId="77777777">
      <w:pPr>
        <w:pStyle w:val="ListBullet"/>
        <w:rPr>
          <w:sz w:val="24"/>
          <w:szCs w:val="24"/>
        </w:rPr>
      </w:pPr>
      <w:r w:rsidRPr="00F56FCE">
        <w:rPr>
          <w:sz w:val="24"/>
          <w:szCs w:val="24"/>
        </w:rPr>
        <w:t>Department of Education Vision for TY:</w:t>
      </w:r>
    </w:p>
    <w:p w:rsidRPr="00F56FCE" w:rsidR="00130316" w:rsidP="00F56FCE" w:rsidRDefault="00300679" w14:paraId="3C0B1115" w14:textId="77777777">
      <w:pPr>
        <w:pStyle w:val="ListContinue"/>
        <w:numPr>
          <w:ilvl w:val="0"/>
          <w:numId w:val="10"/>
        </w:numPr>
        <w:rPr>
          <w:sz w:val="24"/>
          <w:szCs w:val="24"/>
        </w:rPr>
      </w:pPr>
      <w:r w:rsidRPr="00F56FCE">
        <w:rPr>
          <w:sz w:val="24"/>
          <w:szCs w:val="24"/>
        </w:rPr>
        <w:t>Nurture the development of the student as a whole person.</w:t>
      </w:r>
    </w:p>
    <w:p w:rsidRPr="00F56FCE" w:rsidR="00130316" w:rsidP="00F56FCE" w:rsidRDefault="00300679" w14:paraId="0F9B2C35" w14:textId="77777777">
      <w:pPr>
        <w:pStyle w:val="ListContinue"/>
        <w:numPr>
          <w:ilvl w:val="0"/>
          <w:numId w:val="10"/>
        </w:numPr>
        <w:rPr>
          <w:sz w:val="24"/>
          <w:szCs w:val="24"/>
        </w:rPr>
      </w:pPr>
      <w:r w:rsidRPr="00F56FCE">
        <w:rPr>
          <w:sz w:val="24"/>
          <w:szCs w:val="24"/>
        </w:rPr>
        <w:t>Provide meaningful, enjoyable learning experiences.</w:t>
      </w:r>
    </w:p>
    <w:p w:rsidRPr="00F56FCE" w:rsidR="00130316" w:rsidP="00F56FCE" w:rsidRDefault="00300679" w14:paraId="4EFBB9AE" w14:textId="77777777">
      <w:pPr>
        <w:pStyle w:val="ListContinue"/>
        <w:numPr>
          <w:ilvl w:val="0"/>
          <w:numId w:val="10"/>
        </w:numPr>
        <w:rPr>
          <w:sz w:val="24"/>
          <w:szCs w:val="24"/>
        </w:rPr>
      </w:pPr>
      <w:r w:rsidRPr="00F56FCE">
        <w:rPr>
          <w:sz w:val="24"/>
          <w:szCs w:val="24"/>
        </w:rPr>
        <w:t>Expand awareness of future pathways and lifelong learning.</w:t>
      </w:r>
    </w:p>
    <w:p w:rsidRPr="00F56FCE" w:rsidR="00130316" w:rsidP="00F56FCE" w:rsidRDefault="00300679" w14:paraId="2A0F2C8B" w14:textId="77777777">
      <w:pPr>
        <w:pStyle w:val="ListContinue"/>
        <w:numPr>
          <w:ilvl w:val="0"/>
          <w:numId w:val="10"/>
        </w:numPr>
        <w:rPr>
          <w:sz w:val="24"/>
          <w:szCs w:val="24"/>
        </w:rPr>
      </w:pPr>
      <w:r w:rsidRPr="00F56FCE">
        <w:rPr>
          <w:sz w:val="24"/>
          <w:szCs w:val="24"/>
        </w:rPr>
        <w:t>Continuously evolve through reflection and feedback.</w:t>
      </w:r>
    </w:p>
    <w:p w:rsidRPr="00F56FCE" w:rsidR="00130316" w:rsidRDefault="00300679" w14:paraId="232C8C4A" w14:textId="77777777">
      <w:pPr>
        <w:pStyle w:val="Heading1"/>
        <w:rPr>
          <w:sz w:val="24"/>
          <w:szCs w:val="24"/>
        </w:rPr>
      </w:pPr>
      <w:r w:rsidRPr="00F56FCE">
        <w:rPr>
          <w:sz w:val="24"/>
          <w:szCs w:val="24"/>
        </w:rPr>
        <w:t>The Four Dimensions of TY</w:t>
      </w:r>
    </w:p>
    <w:p w:rsidR="00747FC9" w:rsidRDefault="00747FC9" w14:paraId="19057CA2" w14:textId="77777777">
      <w:pPr>
        <w:pStyle w:val="ListContinue"/>
        <w:rPr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115"/>
        <w:gridCol w:w="4155"/>
      </w:tblGrid>
      <w:tr w:rsidR="00747FC9" w:rsidTr="00747FC9" w14:paraId="10F4306A" w14:textId="77777777">
        <w:tc>
          <w:tcPr>
            <w:tcW w:w="4428" w:type="dxa"/>
          </w:tcPr>
          <w:p w:rsidRPr="00747FC9" w:rsidR="00747FC9" w:rsidP="00747FC9" w:rsidRDefault="00747FC9" w14:paraId="0D816107" w14:textId="480B292A">
            <w:pPr>
              <w:pStyle w:val="ListBullet"/>
              <w:rPr>
                <w:b/>
                <w:bCs/>
                <w:sz w:val="24"/>
                <w:szCs w:val="24"/>
              </w:rPr>
            </w:pPr>
            <w:r w:rsidRPr="00747FC9">
              <w:rPr>
                <w:b/>
                <w:bCs/>
                <w:sz w:val="24"/>
                <w:szCs w:val="24"/>
              </w:rPr>
              <w:t>Personal Growth:</w:t>
            </w:r>
          </w:p>
          <w:p w:rsidRPr="00F56FCE" w:rsidR="00747FC9" w:rsidP="00747FC9" w:rsidRDefault="00747FC9" w14:paraId="3773F1B5" w14:textId="77777777">
            <w:pPr>
              <w:pStyle w:val="ListContinue"/>
              <w:rPr>
                <w:sz w:val="24"/>
                <w:szCs w:val="24"/>
              </w:rPr>
            </w:pPr>
            <w:r w:rsidRPr="00F56FCE">
              <w:rPr>
                <w:sz w:val="24"/>
                <w:szCs w:val="24"/>
              </w:rPr>
              <w:t>Confidence</w:t>
            </w:r>
          </w:p>
          <w:p w:rsidRPr="00F56FCE" w:rsidR="00747FC9" w:rsidP="00747FC9" w:rsidRDefault="00747FC9" w14:paraId="760C6E03" w14:textId="77777777">
            <w:pPr>
              <w:pStyle w:val="ListContinue"/>
              <w:rPr>
                <w:sz w:val="24"/>
                <w:szCs w:val="24"/>
              </w:rPr>
            </w:pPr>
            <w:r w:rsidRPr="00F56FCE">
              <w:rPr>
                <w:sz w:val="24"/>
                <w:szCs w:val="24"/>
              </w:rPr>
              <w:t>Independence</w:t>
            </w:r>
          </w:p>
          <w:p w:rsidRPr="00F56FCE" w:rsidR="00747FC9" w:rsidP="00747FC9" w:rsidRDefault="00747FC9" w14:paraId="55E5714F" w14:textId="77777777">
            <w:pPr>
              <w:pStyle w:val="ListContinue"/>
              <w:rPr>
                <w:sz w:val="24"/>
                <w:szCs w:val="24"/>
              </w:rPr>
            </w:pPr>
            <w:r w:rsidRPr="00F56FCE">
              <w:rPr>
                <w:sz w:val="24"/>
                <w:szCs w:val="24"/>
              </w:rPr>
              <w:t>Responsibility</w:t>
            </w:r>
          </w:p>
          <w:p w:rsidRPr="00F56FCE" w:rsidR="00747FC9" w:rsidP="00747FC9" w:rsidRDefault="00747FC9" w14:paraId="5E38C63A" w14:textId="77777777">
            <w:pPr>
              <w:pStyle w:val="ListContinue"/>
              <w:rPr>
                <w:sz w:val="24"/>
                <w:szCs w:val="24"/>
              </w:rPr>
            </w:pPr>
            <w:r w:rsidRPr="00F56FCE">
              <w:rPr>
                <w:sz w:val="24"/>
                <w:szCs w:val="24"/>
              </w:rPr>
              <w:t>Wellbeing</w:t>
            </w:r>
          </w:p>
          <w:p w:rsidR="00747FC9" w:rsidP="00747FC9" w:rsidRDefault="00747FC9" w14:paraId="431999CE" w14:textId="77777777">
            <w:pPr>
              <w:pStyle w:val="ListContinue"/>
              <w:rPr>
                <w:sz w:val="24"/>
                <w:szCs w:val="24"/>
              </w:rPr>
            </w:pPr>
            <w:r w:rsidRPr="00F56FCE">
              <w:rPr>
                <w:sz w:val="24"/>
                <w:szCs w:val="24"/>
              </w:rPr>
              <w:t>Leadership</w:t>
            </w:r>
          </w:p>
          <w:p w:rsidR="00747FC9" w:rsidRDefault="00747FC9" w14:paraId="7D11793B" w14:textId="482E3B8B">
            <w:pPr>
              <w:pStyle w:val="ListContinue"/>
              <w:ind w:left="0"/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:rsidRPr="00747FC9" w:rsidR="00747FC9" w:rsidP="00747FC9" w:rsidRDefault="00747FC9" w14:paraId="15DF454B" w14:textId="77777777">
            <w:pPr>
              <w:pStyle w:val="ListContinue"/>
              <w:numPr>
                <w:ilvl w:val="0"/>
                <w:numId w:val="13"/>
              </w:numPr>
              <w:rPr>
                <w:b/>
                <w:bCs/>
                <w:sz w:val="24"/>
                <w:szCs w:val="24"/>
              </w:rPr>
            </w:pPr>
            <w:r w:rsidRPr="00747FC9">
              <w:rPr>
                <w:b/>
                <w:bCs/>
                <w:sz w:val="24"/>
                <w:szCs w:val="24"/>
              </w:rPr>
              <w:t>Being a Learner</w:t>
            </w:r>
          </w:p>
          <w:p w:rsidR="00747FC9" w:rsidP="00747FC9" w:rsidRDefault="00747FC9" w14:paraId="3082A357" w14:textId="77777777">
            <w:pPr>
              <w:pStyle w:val="ListContinue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Projects</w:t>
            </w:r>
          </w:p>
          <w:p w:rsidR="00747FC9" w:rsidP="00747FC9" w:rsidRDefault="00747FC9" w14:paraId="48E173AD" w14:textId="77777777">
            <w:pPr>
              <w:pStyle w:val="ListContinue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Teamwork</w:t>
            </w:r>
          </w:p>
          <w:p w:rsidR="00747FC9" w:rsidP="00747FC9" w:rsidRDefault="00747FC9" w14:paraId="0786338D" w14:textId="77777777">
            <w:pPr>
              <w:pStyle w:val="ListContinue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Presentations</w:t>
            </w:r>
          </w:p>
          <w:p w:rsidR="00747FC9" w:rsidP="00747FC9" w:rsidRDefault="00747FC9" w14:paraId="2264D2B5" w14:textId="7A514153">
            <w:pPr>
              <w:pStyle w:val="ListContinue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Problem - solving</w:t>
            </w:r>
          </w:p>
        </w:tc>
      </w:tr>
      <w:tr w:rsidR="00747FC9" w:rsidTr="00747FC9" w14:paraId="09B919AB" w14:textId="77777777">
        <w:tc>
          <w:tcPr>
            <w:tcW w:w="4428" w:type="dxa"/>
          </w:tcPr>
          <w:p w:rsidRPr="00747FC9" w:rsidR="00747FC9" w:rsidP="00747FC9" w:rsidRDefault="00747FC9" w14:paraId="14A9E21A" w14:textId="77777777">
            <w:pPr>
              <w:pStyle w:val="ListBullet"/>
              <w:rPr>
                <w:b/>
                <w:bCs/>
                <w:sz w:val="24"/>
                <w:szCs w:val="24"/>
              </w:rPr>
            </w:pPr>
            <w:r w:rsidRPr="00747FC9">
              <w:rPr>
                <w:b/>
                <w:bCs/>
                <w:sz w:val="24"/>
                <w:szCs w:val="24"/>
              </w:rPr>
              <w:t>Civic &amp; Community Engagement:</w:t>
            </w:r>
            <w:r w:rsidRPr="00747FC9">
              <w:rPr>
                <w:b/>
                <w:bCs/>
                <w:noProof/>
              </w:rPr>
              <w:t xml:space="preserve"> </w:t>
            </w:r>
          </w:p>
          <w:p w:rsidRPr="00F56FCE" w:rsidR="00747FC9" w:rsidP="00747FC9" w:rsidRDefault="00747FC9" w14:paraId="5453AB5A" w14:textId="77777777">
            <w:pPr>
              <w:pStyle w:val="ListContinue"/>
              <w:rPr>
                <w:sz w:val="24"/>
                <w:szCs w:val="24"/>
              </w:rPr>
            </w:pPr>
            <w:r w:rsidRPr="00F56FCE">
              <w:rPr>
                <w:sz w:val="24"/>
                <w:szCs w:val="24"/>
              </w:rPr>
              <w:t>Volunteering</w:t>
            </w:r>
          </w:p>
          <w:p w:rsidRPr="00F56FCE" w:rsidR="00747FC9" w:rsidP="00747FC9" w:rsidRDefault="00747FC9" w14:paraId="28E18678" w14:textId="77777777">
            <w:pPr>
              <w:pStyle w:val="ListContinue"/>
              <w:rPr>
                <w:sz w:val="24"/>
                <w:szCs w:val="24"/>
              </w:rPr>
            </w:pPr>
            <w:r w:rsidRPr="00F56FCE">
              <w:rPr>
                <w:sz w:val="24"/>
                <w:szCs w:val="24"/>
              </w:rPr>
              <w:t>Charity work</w:t>
            </w:r>
          </w:p>
          <w:p w:rsidR="00747FC9" w:rsidP="00747FC9" w:rsidRDefault="00747FC9" w14:paraId="6EF07D36" w14:textId="77777777">
            <w:pPr>
              <w:pStyle w:val="ListContinue"/>
              <w:rPr>
                <w:sz w:val="24"/>
                <w:szCs w:val="24"/>
              </w:rPr>
            </w:pPr>
            <w:r w:rsidRPr="00F56FCE">
              <w:rPr>
                <w:sz w:val="24"/>
                <w:szCs w:val="24"/>
              </w:rPr>
              <w:t>Community links</w:t>
            </w:r>
          </w:p>
          <w:p w:rsidR="00747FC9" w:rsidRDefault="00747FC9" w14:paraId="02F21101" w14:textId="77777777">
            <w:pPr>
              <w:pStyle w:val="ListContinue"/>
              <w:ind w:left="0"/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:rsidRPr="00747FC9" w:rsidR="00747FC9" w:rsidP="00747FC9" w:rsidRDefault="00747FC9" w14:paraId="141A35AC" w14:textId="77777777">
            <w:pPr>
              <w:pStyle w:val="ListContinue"/>
              <w:numPr>
                <w:ilvl w:val="0"/>
                <w:numId w:val="13"/>
              </w:numPr>
              <w:rPr>
                <w:b/>
                <w:bCs/>
                <w:sz w:val="24"/>
                <w:szCs w:val="24"/>
              </w:rPr>
            </w:pPr>
            <w:r w:rsidRPr="00747FC9">
              <w:rPr>
                <w:b/>
                <w:bCs/>
                <w:sz w:val="24"/>
                <w:szCs w:val="24"/>
              </w:rPr>
              <w:t>Career Readiness</w:t>
            </w:r>
          </w:p>
          <w:p w:rsidR="00747FC9" w:rsidP="00747FC9" w:rsidRDefault="00747FC9" w14:paraId="516110EA" w14:textId="77777777">
            <w:pPr>
              <w:pStyle w:val="ListContinue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 Experience</w:t>
            </w:r>
          </w:p>
          <w:p w:rsidR="00747FC9" w:rsidP="00747FC9" w:rsidRDefault="00747FC9" w14:paraId="0C381FE6" w14:textId="2B7B0963">
            <w:pPr>
              <w:pStyle w:val="ListContinue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Career exploration</w:t>
            </w:r>
          </w:p>
          <w:p w:rsidR="00747FC9" w:rsidP="00747FC9" w:rsidRDefault="00747FC9" w14:paraId="1B82F336" w14:textId="4FD6C347">
            <w:pPr>
              <w:pStyle w:val="ListContinue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CV and interviews</w:t>
            </w:r>
          </w:p>
        </w:tc>
      </w:tr>
    </w:tbl>
    <w:p w:rsidR="00747FC9" w:rsidRDefault="00747FC9" w14:paraId="2E0DCD31" w14:textId="77777777">
      <w:pPr>
        <w:pStyle w:val="ListContinue"/>
        <w:rPr>
          <w:sz w:val="24"/>
          <w:szCs w:val="24"/>
        </w:rPr>
      </w:pPr>
    </w:p>
    <w:p w:rsidR="00F56FCE" w:rsidP="00747FC9" w:rsidRDefault="00F56FCE" w14:paraId="5B296305" w14:textId="77777777">
      <w:pPr>
        <w:pStyle w:val="ListContinue"/>
        <w:ind w:left="0"/>
        <w:rPr>
          <w:sz w:val="24"/>
          <w:szCs w:val="24"/>
        </w:rPr>
      </w:pPr>
    </w:p>
    <w:p w:rsidR="00F56FCE" w:rsidRDefault="00F56FCE" w14:paraId="724B4FBC" w14:textId="77777777">
      <w:pPr>
        <w:pStyle w:val="ListContinue"/>
        <w:rPr>
          <w:sz w:val="24"/>
          <w:szCs w:val="24"/>
        </w:rPr>
      </w:pPr>
    </w:p>
    <w:p w:rsidR="00F56FCE" w:rsidRDefault="00F56FCE" w14:paraId="5C30CD55" w14:textId="77777777">
      <w:pPr>
        <w:pStyle w:val="ListContinue"/>
        <w:rPr>
          <w:sz w:val="24"/>
          <w:szCs w:val="24"/>
        </w:rPr>
      </w:pPr>
    </w:p>
    <w:p w:rsidRPr="00F56FCE" w:rsidR="00130316" w:rsidRDefault="00300679" w14:paraId="3FCA57CA" w14:textId="77777777">
      <w:pPr>
        <w:pStyle w:val="Heading1"/>
        <w:rPr>
          <w:sz w:val="24"/>
          <w:szCs w:val="24"/>
        </w:rPr>
      </w:pPr>
      <w:r w:rsidRPr="00F56FCE">
        <w:rPr>
          <w:sz w:val="24"/>
          <w:szCs w:val="24"/>
        </w:rPr>
        <w:t>What Will Students Do in TY?</w:t>
      </w:r>
    </w:p>
    <w:p w:rsidRPr="00F56FCE" w:rsidR="00130316" w:rsidRDefault="00300679" w14:paraId="5096B62D" w14:textId="77777777">
      <w:pPr>
        <w:pStyle w:val="ListBullet"/>
        <w:rPr>
          <w:sz w:val="24"/>
          <w:szCs w:val="24"/>
        </w:rPr>
      </w:pPr>
      <w:r w:rsidRPr="00F56FCE">
        <w:rPr>
          <w:sz w:val="24"/>
          <w:szCs w:val="24"/>
        </w:rPr>
        <w:t>Work experience placements</w:t>
      </w:r>
    </w:p>
    <w:p w:rsidRPr="00F56FCE" w:rsidR="00130316" w:rsidRDefault="00300679" w14:paraId="40D7B55D" w14:textId="77777777">
      <w:pPr>
        <w:pStyle w:val="ListBullet"/>
        <w:rPr>
          <w:sz w:val="24"/>
          <w:szCs w:val="24"/>
        </w:rPr>
      </w:pPr>
      <w:r w:rsidRPr="00F56FCE">
        <w:rPr>
          <w:sz w:val="24"/>
          <w:szCs w:val="24"/>
        </w:rPr>
        <w:t>Short courses and modules</w:t>
      </w:r>
    </w:p>
    <w:p w:rsidRPr="00F56FCE" w:rsidR="00130316" w:rsidRDefault="00300679" w14:paraId="2E558289" w14:textId="77777777">
      <w:pPr>
        <w:pStyle w:val="ListBullet"/>
        <w:rPr>
          <w:sz w:val="24"/>
          <w:szCs w:val="24"/>
        </w:rPr>
      </w:pPr>
      <w:r w:rsidRPr="00F56FCE">
        <w:rPr>
          <w:sz w:val="24"/>
          <w:szCs w:val="24"/>
        </w:rPr>
        <w:t>Guest speakers and workshops</w:t>
      </w:r>
    </w:p>
    <w:p w:rsidRPr="00F56FCE" w:rsidR="00130316" w:rsidRDefault="00300679" w14:paraId="217D7BC4" w14:textId="77777777">
      <w:pPr>
        <w:pStyle w:val="ListBullet"/>
        <w:rPr>
          <w:sz w:val="24"/>
          <w:szCs w:val="24"/>
        </w:rPr>
      </w:pPr>
      <w:r w:rsidRPr="00F56FCE">
        <w:rPr>
          <w:sz w:val="24"/>
          <w:szCs w:val="24"/>
        </w:rPr>
        <w:t>Trips and educational visits</w:t>
      </w:r>
    </w:p>
    <w:p w:rsidRPr="00F56FCE" w:rsidR="00130316" w:rsidRDefault="00300679" w14:paraId="6601D84E" w14:textId="77777777">
      <w:pPr>
        <w:pStyle w:val="ListBullet"/>
        <w:rPr>
          <w:sz w:val="24"/>
          <w:szCs w:val="24"/>
        </w:rPr>
      </w:pPr>
      <w:r w:rsidRPr="00F56FCE">
        <w:rPr>
          <w:sz w:val="24"/>
          <w:szCs w:val="24"/>
        </w:rPr>
        <w:t>Community and charity projects</w:t>
      </w:r>
    </w:p>
    <w:p w:rsidRPr="00F56FCE" w:rsidR="00130316" w:rsidRDefault="00300679" w14:paraId="6FD41AD3" w14:textId="77777777">
      <w:pPr>
        <w:pStyle w:val="ListBullet"/>
        <w:rPr>
          <w:sz w:val="24"/>
          <w:szCs w:val="24"/>
        </w:rPr>
      </w:pPr>
      <w:r w:rsidRPr="00F56FCE">
        <w:rPr>
          <w:sz w:val="24"/>
          <w:szCs w:val="24"/>
        </w:rPr>
        <w:t>Enterprise and teamwork projects</w:t>
      </w:r>
    </w:p>
    <w:p w:rsidRPr="00F56FCE" w:rsidR="00130316" w:rsidRDefault="00300679" w14:paraId="3715FF79" w14:textId="77777777">
      <w:pPr>
        <w:pStyle w:val="ListBullet"/>
        <w:rPr>
          <w:sz w:val="24"/>
          <w:szCs w:val="24"/>
        </w:rPr>
      </w:pPr>
      <w:r w:rsidRPr="00F56FCE">
        <w:rPr>
          <w:sz w:val="24"/>
          <w:szCs w:val="24"/>
        </w:rPr>
        <w:t>Personal development programmes</w:t>
      </w:r>
    </w:p>
    <w:p w:rsidRPr="00F56FCE" w:rsidR="00130316" w:rsidRDefault="00300679" w14:paraId="61F6914F" w14:textId="77777777">
      <w:pPr>
        <w:pStyle w:val="Heading1"/>
        <w:rPr>
          <w:sz w:val="24"/>
          <w:szCs w:val="24"/>
        </w:rPr>
      </w:pPr>
      <w:r w:rsidRPr="00F56FCE">
        <w:rPr>
          <w:sz w:val="24"/>
          <w:szCs w:val="24"/>
        </w:rPr>
        <w:t>Is TY Right for My Child?</w:t>
      </w:r>
    </w:p>
    <w:p w:rsidRPr="000514B6" w:rsidR="00130316" w:rsidP="006D5BAE" w:rsidRDefault="00300679" w14:paraId="4B31610F" w14:textId="77777777">
      <w:pPr>
        <w:pStyle w:val="ListBullet"/>
        <w:spacing w:after="0"/>
        <w:rPr>
          <w:b/>
          <w:bCs/>
          <w:sz w:val="24"/>
          <w:szCs w:val="24"/>
        </w:rPr>
      </w:pPr>
      <w:r w:rsidRPr="000514B6">
        <w:rPr>
          <w:b/>
          <w:bCs/>
          <w:sz w:val="24"/>
          <w:szCs w:val="24"/>
        </w:rPr>
        <w:t>TY suits students who:</w:t>
      </w:r>
    </w:p>
    <w:p w:rsidRPr="00F56FCE" w:rsidR="00130316" w:rsidP="006D5BAE" w:rsidRDefault="00300679" w14:paraId="406562BA" w14:textId="77777777">
      <w:pPr>
        <w:pStyle w:val="ListContinue"/>
        <w:numPr>
          <w:ilvl w:val="0"/>
          <w:numId w:val="11"/>
        </w:numPr>
        <w:spacing w:after="0"/>
        <w:rPr>
          <w:sz w:val="24"/>
          <w:szCs w:val="24"/>
        </w:rPr>
      </w:pPr>
      <w:r w:rsidRPr="00F56FCE">
        <w:rPr>
          <w:sz w:val="24"/>
          <w:szCs w:val="24"/>
        </w:rPr>
        <w:t>Want to mature before Senior Cycle</w:t>
      </w:r>
    </w:p>
    <w:p w:rsidRPr="00F56FCE" w:rsidR="00130316" w:rsidP="006D5BAE" w:rsidRDefault="00300679" w14:paraId="0C895117" w14:textId="77777777">
      <w:pPr>
        <w:pStyle w:val="ListContinue"/>
        <w:numPr>
          <w:ilvl w:val="0"/>
          <w:numId w:val="11"/>
        </w:numPr>
        <w:spacing w:after="0"/>
        <w:rPr>
          <w:sz w:val="24"/>
          <w:szCs w:val="24"/>
        </w:rPr>
      </w:pPr>
      <w:r w:rsidRPr="00F56FCE">
        <w:rPr>
          <w:sz w:val="24"/>
          <w:szCs w:val="24"/>
        </w:rPr>
        <w:t>Are willing to try new things</w:t>
      </w:r>
    </w:p>
    <w:p w:rsidRPr="00F56FCE" w:rsidR="00130316" w:rsidP="006D5BAE" w:rsidRDefault="00300679" w14:paraId="0AF898D4" w14:textId="77777777">
      <w:pPr>
        <w:pStyle w:val="ListContinue"/>
        <w:numPr>
          <w:ilvl w:val="0"/>
          <w:numId w:val="11"/>
        </w:numPr>
        <w:spacing w:after="0"/>
        <w:rPr>
          <w:sz w:val="24"/>
          <w:szCs w:val="24"/>
        </w:rPr>
      </w:pPr>
      <w:r w:rsidRPr="00F56FCE">
        <w:rPr>
          <w:sz w:val="24"/>
          <w:szCs w:val="24"/>
        </w:rPr>
        <w:t>Want to build confidence</w:t>
      </w:r>
    </w:p>
    <w:p w:rsidRPr="00F56FCE" w:rsidR="00130316" w:rsidP="006D5BAE" w:rsidRDefault="00300679" w14:paraId="7E0BBCB4" w14:textId="77777777">
      <w:pPr>
        <w:pStyle w:val="ListContinue"/>
        <w:numPr>
          <w:ilvl w:val="0"/>
          <w:numId w:val="11"/>
        </w:numPr>
        <w:spacing w:after="0"/>
        <w:rPr>
          <w:sz w:val="24"/>
          <w:szCs w:val="24"/>
        </w:rPr>
      </w:pPr>
      <w:r w:rsidRPr="00F56FCE">
        <w:rPr>
          <w:sz w:val="24"/>
          <w:szCs w:val="24"/>
        </w:rPr>
        <w:t>Are open to learning in different ways</w:t>
      </w:r>
    </w:p>
    <w:p w:rsidRPr="000514B6" w:rsidR="00130316" w:rsidP="006D5BAE" w:rsidRDefault="00300679" w14:paraId="23532E5E" w14:textId="77777777">
      <w:pPr>
        <w:pStyle w:val="ListBullet"/>
        <w:spacing w:after="0"/>
        <w:rPr>
          <w:b/>
          <w:bCs/>
          <w:sz w:val="24"/>
          <w:szCs w:val="24"/>
        </w:rPr>
      </w:pPr>
      <w:r w:rsidRPr="000514B6">
        <w:rPr>
          <w:b/>
          <w:bCs/>
          <w:sz w:val="24"/>
          <w:szCs w:val="24"/>
        </w:rPr>
        <w:t>TY may be challenging for students who:</w:t>
      </w:r>
    </w:p>
    <w:p w:rsidRPr="00F56FCE" w:rsidR="00130316" w:rsidP="006D5BAE" w:rsidRDefault="00300679" w14:paraId="4926920E" w14:textId="73CE8689">
      <w:pPr>
        <w:pStyle w:val="ListContinue"/>
        <w:numPr>
          <w:ilvl w:val="0"/>
          <w:numId w:val="12"/>
        </w:numPr>
        <w:spacing w:after="0"/>
        <w:rPr>
          <w:sz w:val="24"/>
          <w:szCs w:val="24"/>
        </w:rPr>
      </w:pPr>
      <w:r w:rsidRPr="00F56FCE">
        <w:rPr>
          <w:sz w:val="24"/>
          <w:szCs w:val="24"/>
        </w:rPr>
        <w:t>Need very strong structure all the time</w:t>
      </w:r>
      <w:r w:rsidRPr="00F56FCE" w:rsidR="00F56FCE">
        <w:rPr>
          <w:sz w:val="24"/>
          <w:szCs w:val="24"/>
        </w:rPr>
        <w:t xml:space="preserve"> and definite schedules</w:t>
      </w:r>
    </w:p>
    <w:p w:rsidRPr="00F56FCE" w:rsidR="00130316" w:rsidP="006D5BAE" w:rsidRDefault="00F56FCE" w14:paraId="67BE0EFB" w14:textId="3C2D66EA">
      <w:pPr>
        <w:pStyle w:val="ListContinue"/>
        <w:numPr>
          <w:ilvl w:val="0"/>
          <w:numId w:val="12"/>
        </w:numPr>
        <w:spacing w:after="0"/>
        <w:rPr>
          <w:sz w:val="24"/>
          <w:szCs w:val="24"/>
        </w:rPr>
      </w:pPr>
      <w:r w:rsidRPr="00F56FCE">
        <w:rPr>
          <w:sz w:val="24"/>
          <w:szCs w:val="24"/>
        </w:rPr>
        <w:t>Are not willing to actively engage in opportunities offered to them</w:t>
      </w:r>
    </w:p>
    <w:p w:rsidRPr="00F56FCE" w:rsidR="00130316" w:rsidRDefault="00300679" w14:paraId="0151A29B" w14:textId="77777777">
      <w:pPr>
        <w:pStyle w:val="Heading1"/>
        <w:rPr>
          <w:sz w:val="24"/>
          <w:szCs w:val="24"/>
        </w:rPr>
      </w:pPr>
      <w:r w:rsidRPr="00F56FCE">
        <w:rPr>
          <w:sz w:val="24"/>
          <w:szCs w:val="24"/>
        </w:rPr>
        <w:t>Application Process</w:t>
      </w:r>
    </w:p>
    <w:p w:rsidRPr="006D5BAE" w:rsidR="00130316" w:rsidP="006D5BAE" w:rsidRDefault="00BA7FC5" w14:paraId="33D7CB9B" w14:textId="3AF3413E">
      <w:pPr>
        <w:pStyle w:val="ListBullet"/>
        <w:spacing w:after="0"/>
      </w:pPr>
      <w:r w:rsidRPr="006D5BAE">
        <w:rPr>
          <w:noProof/>
        </w:rPr>
        <w:drawing>
          <wp:anchor distT="0" distB="0" distL="114300" distR="114300" simplePos="0" relativeHeight="251665408" behindDoc="1" locked="0" layoutInCell="1" allowOverlap="1" wp14:anchorId="65FFF56E" wp14:editId="0D4E1A57">
            <wp:simplePos x="0" y="0"/>
            <wp:positionH relativeFrom="column">
              <wp:posOffset>5384800</wp:posOffset>
            </wp:positionH>
            <wp:positionV relativeFrom="paragraph">
              <wp:posOffset>80010</wp:posOffset>
            </wp:positionV>
            <wp:extent cx="698500" cy="698500"/>
            <wp:effectExtent l="0" t="0" r="6350" b="6350"/>
            <wp:wrapTight wrapText="bothSides">
              <wp:wrapPolygon edited="0">
                <wp:start x="0" y="0"/>
                <wp:lineTo x="0" y="21207"/>
                <wp:lineTo x="21207" y="21207"/>
                <wp:lineTo x="21207" y="0"/>
                <wp:lineTo x="0" y="0"/>
              </wp:wrapPolygon>
            </wp:wrapTight>
            <wp:docPr id="19776660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5BAE">
        <w:t>Applying for TY 2026–2027</w:t>
      </w:r>
    </w:p>
    <w:p w:rsidRPr="006D5BAE" w:rsidR="00BA7FC5" w:rsidP="006D5BAE" w:rsidRDefault="00300679" w14:paraId="0DF43681" w14:textId="7A7335F0">
      <w:pPr>
        <w:pStyle w:val="ListContinue"/>
        <w:spacing w:after="0"/>
        <w:rPr>
          <w:lang w:val="en-IE"/>
        </w:rPr>
      </w:pPr>
      <w:r w:rsidRPr="006D5BAE">
        <w:t xml:space="preserve">Application Form: </w:t>
      </w:r>
      <w:hyperlink w:history="1" r:id="rId8">
        <w:r w:rsidRPr="006D5BAE" w:rsidR="00BA7FC5">
          <w:rPr>
            <w:rStyle w:val="Hyperlink"/>
            <w:lang w:val="en-IE"/>
          </w:rPr>
          <w:t>TY Application Form 2026-2027 – Fill out form</w:t>
        </w:r>
      </w:hyperlink>
    </w:p>
    <w:p w:rsidRPr="006D5BAE" w:rsidR="00BA7FC5" w:rsidP="006D5BAE" w:rsidRDefault="00300679" w14:paraId="7935EC19" w14:textId="6B46FDEB">
      <w:pPr>
        <w:pStyle w:val="ListContinue"/>
        <w:spacing w:after="0"/>
      </w:pPr>
      <w:r w:rsidRPr="006D5BAE">
        <w:t xml:space="preserve"> – Fill out form or scan QR code</w:t>
      </w:r>
      <w:r w:rsidRPr="006D5BAE" w:rsidR="00BA7FC5">
        <w:t>:</w:t>
      </w:r>
    </w:p>
    <w:p w:rsidRPr="006D5BAE" w:rsidR="00130316" w:rsidP="006D5BAE" w:rsidRDefault="00300679" w14:paraId="4CBDF29D" w14:textId="04123ED8">
      <w:pPr>
        <w:pStyle w:val="ListContinue"/>
        <w:spacing w:after="0"/>
      </w:pPr>
      <w:r w:rsidRPr="006D5BAE">
        <w:t>Closing Date: Friday, 27th February 2026</w:t>
      </w:r>
    </w:p>
    <w:p w:rsidRPr="006D5BAE" w:rsidR="00130316" w:rsidP="006D5BAE" w:rsidRDefault="00300679" w14:paraId="2E11610E" w14:textId="2CA825DA">
      <w:pPr>
        <w:pStyle w:val="ListContinue"/>
        <w:spacing w:after="0"/>
        <w:rPr>
          <w:i/>
          <w:iCs/>
        </w:rPr>
      </w:pPr>
      <w:r w:rsidRPr="006D5BAE">
        <w:rPr>
          <w:i/>
          <w:iCs/>
        </w:rPr>
        <w:t>Students complete the form themselves.</w:t>
      </w:r>
    </w:p>
    <w:p w:rsidR="00BA7FC5" w:rsidP="00BA7FC5" w:rsidRDefault="00BA7FC5" w14:paraId="7CA417D0" w14:textId="1BF800AD">
      <w:pPr>
        <w:pStyle w:val="Heading1"/>
        <w:rPr>
          <w:sz w:val="24"/>
          <w:szCs w:val="24"/>
        </w:rPr>
      </w:pPr>
      <w:r w:rsidRPr="00F56FCE">
        <w:rPr>
          <w:sz w:val="24"/>
          <w:szCs w:val="24"/>
        </w:rPr>
        <w:t>Co</w:t>
      </w:r>
      <w:r>
        <w:rPr>
          <w:sz w:val="24"/>
          <w:szCs w:val="24"/>
        </w:rPr>
        <w:t>sts:</w:t>
      </w:r>
    </w:p>
    <w:p w:rsidR="00747FC9" w:rsidP="00747FC9" w:rsidRDefault="00BA7FC5" w14:paraId="5AD6A43E" w14:textId="3C1C1BC3">
      <w:pPr>
        <w:spacing w:after="0"/>
      </w:pPr>
      <w:r w:rsidR="66F2A7F9">
        <w:rPr/>
        <w:t xml:space="preserve">The TY </w:t>
      </w:r>
      <w:r w:rsidR="66F2A7F9">
        <w:rPr/>
        <w:t>programme</w:t>
      </w:r>
      <w:r w:rsidR="66F2A7F9">
        <w:rPr/>
        <w:t xml:space="preserve"> costs  for the year and is inclusive of trips,</w:t>
      </w:r>
      <w:r w:rsidR="5FDE45CC">
        <w:rPr/>
        <w:t xml:space="preserve"> buses to TY specific trips,</w:t>
      </w:r>
      <w:r w:rsidR="66F2A7F9">
        <w:rPr/>
        <w:t xml:space="preserve"> workshops, </w:t>
      </w:r>
      <w:r w:rsidR="348336A9">
        <w:rPr/>
        <w:t xml:space="preserve">speakers, </w:t>
      </w:r>
      <w:r w:rsidR="348336A9">
        <w:rPr/>
        <w:t>programmes</w:t>
      </w:r>
      <w:r w:rsidR="348336A9">
        <w:rPr/>
        <w:t xml:space="preserve"> and entry fees to </w:t>
      </w:r>
      <w:r w:rsidR="1851112A">
        <w:rPr/>
        <w:t>subject-related</w:t>
      </w:r>
      <w:r w:rsidR="348336A9">
        <w:rPr/>
        <w:t xml:space="preserve"> </w:t>
      </w:r>
      <w:r w:rsidR="348336A9">
        <w:rPr/>
        <w:t>programmes</w:t>
      </w:r>
      <w:r w:rsidR="348336A9">
        <w:rPr/>
        <w:t>.</w:t>
      </w:r>
      <w:r w:rsidR="1851112A">
        <w:rPr/>
        <w:t xml:space="preserve"> Books and materials.</w:t>
      </w:r>
    </w:p>
    <w:p w:rsidR="005B5CDA" w:rsidP="00747FC9" w:rsidRDefault="005B5CDA" w14:paraId="35E0B4AB" w14:textId="72986138">
      <w:pPr>
        <w:spacing w:after="0"/>
        <w:rPr>
          <w:sz w:val="24"/>
          <w:szCs w:val="24"/>
        </w:rPr>
      </w:pPr>
      <w:r w:rsidRPr="00747FC9">
        <w:rPr>
          <w:i/>
          <w:iCs/>
        </w:rPr>
        <w:t>Not included:</w:t>
      </w:r>
      <w:r>
        <w:br/>
      </w:r>
      <w:r>
        <w:rPr>
          <w:sz w:val="24"/>
          <w:szCs w:val="24"/>
        </w:rPr>
        <w:t xml:space="preserve">Entry </w:t>
      </w:r>
      <w:r w:rsidR="006D5BAE">
        <w:rPr>
          <w:sz w:val="24"/>
          <w:szCs w:val="24"/>
        </w:rPr>
        <w:t xml:space="preserve">fee </w:t>
      </w:r>
      <w:r>
        <w:rPr>
          <w:sz w:val="24"/>
          <w:szCs w:val="24"/>
        </w:rPr>
        <w:t>to Gaisce and cost of overnight stay and activity</w:t>
      </w:r>
    </w:p>
    <w:p w:rsidR="006D5BAE" w:rsidP="00747FC9" w:rsidRDefault="005B5CDA" w14:paraId="085496A7" w14:textId="1223F631">
      <w:pPr>
        <w:spacing w:after="0"/>
        <w:rPr>
          <w:sz w:val="24"/>
          <w:szCs w:val="24"/>
        </w:rPr>
      </w:pPr>
      <w:r>
        <w:rPr>
          <w:sz w:val="24"/>
          <w:szCs w:val="24"/>
        </w:rPr>
        <w:t>Bus to</w:t>
      </w:r>
      <w:r w:rsidR="006D5BAE">
        <w:rPr>
          <w:sz w:val="24"/>
          <w:szCs w:val="24"/>
        </w:rPr>
        <w:t xml:space="preserve"> sporting events/</w:t>
      </w:r>
      <w:r>
        <w:rPr>
          <w:sz w:val="24"/>
          <w:szCs w:val="24"/>
        </w:rPr>
        <w:t xml:space="preserve"> matches</w:t>
      </w:r>
      <w:r w:rsidR="00747FC9">
        <w:rPr>
          <w:sz w:val="24"/>
          <w:szCs w:val="24"/>
        </w:rPr>
        <w:t>, o</w:t>
      </w:r>
      <w:r w:rsidR="006D5BAE">
        <w:rPr>
          <w:sz w:val="24"/>
          <w:szCs w:val="24"/>
        </w:rPr>
        <w:t>vernight stay at the Young Scientists</w:t>
      </w:r>
    </w:p>
    <w:p w:rsidR="00747FC9" w:rsidP="00747FC9" w:rsidRDefault="00747FC9" w14:paraId="5628E931" w14:textId="12A1F549">
      <w:pPr>
        <w:spacing w:after="0"/>
        <w:rPr>
          <w:sz w:val="24"/>
          <w:szCs w:val="24"/>
        </w:rPr>
      </w:pPr>
      <w:r>
        <w:rPr>
          <w:sz w:val="24"/>
          <w:szCs w:val="24"/>
        </w:rPr>
        <w:t>Optional Foreign Trip</w:t>
      </w:r>
    </w:p>
    <w:p w:rsidRPr="006D5BAE" w:rsidR="00130316" w:rsidRDefault="00300679" w14:paraId="6BC51EC4" w14:textId="1C19ABB5">
      <w:pPr>
        <w:pStyle w:val="Heading1"/>
        <w:rPr>
          <w:sz w:val="20"/>
          <w:szCs w:val="20"/>
        </w:rPr>
      </w:pPr>
      <w:r w:rsidRPr="006D5BAE">
        <w:rPr>
          <w:sz w:val="20"/>
          <w:szCs w:val="20"/>
        </w:rPr>
        <w:t>Contact Information</w:t>
      </w:r>
    </w:p>
    <w:p w:rsidRPr="006D5BAE" w:rsidR="00130316" w:rsidRDefault="00300679" w14:paraId="45DF6E12" w14:textId="0590D031">
      <w:pPr>
        <w:rPr>
          <w:sz w:val="20"/>
          <w:szCs w:val="20"/>
        </w:rPr>
      </w:pPr>
      <w:r w:rsidRPr="006D5BAE">
        <w:rPr>
          <w:sz w:val="20"/>
          <w:szCs w:val="20"/>
        </w:rPr>
        <w:t>If you have any questions, please contact:</w:t>
      </w:r>
      <w:r w:rsidR="006D5BAE">
        <w:rPr>
          <w:sz w:val="20"/>
          <w:szCs w:val="20"/>
        </w:rPr>
        <w:t xml:space="preserve"> </w:t>
      </w:r>
      <w:r w:rsidRPr="006D5BAE">
        <w:rPr>
          <w:sz w:val="20"/>
          <w:szCs w:val="20"/>
        </w:rPr>
        <w:t>M</w:t>
      </w:r>
      <w:r w:rsidRPr="006D5BAE" w:rsidR="00F56FCE">
        <w:rPr>
          <w:sz w:val="20"/>
          <w:szCs w:val="20"/>
        </w:rPr>
        <w:t>ary</w:t>
      </w:r>
      <w:r w:rsidRPr="006D5BAE">
        <w:rPr>
          <w:sz w:val="20"/>
          <w:szCs w:val="20"/>
        </w:rPr>
        <w:t xml:space="preserve"> Gorey</w:t>
      </w:r>
      <w:r w:rsidRPr="006D5BAE">
        <w:rPr>
          <w:sz w:val="20"/>
          <w:szCs w:val="20"/>
        </w:rPr>
        <w:br/>
      </w:r>
      <w:r w:rsidRPr="006D5BAE">
        <w:rPr>
          <w:sz w:val="20"/>
          <w:szCs w:val="20"/>
        </w:rPr>
        <w:t>Email: mgorey@stjosephscollege.ie</w:t>
      </w:r>
    </w:p>
    <w:sectPr w:rsidRPr="006D5BAE" w:rsidR="00130316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180EF5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36907149"/>
    <w:multiLevelType w:val="hybridMultilevel"/>
    <w:tmpl w:val="861C4BDC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E56E43"/>
    <w:multiLevelType w:val="hybridMultilevel"/>
    <w:tmpl w:val="CFE29096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D79673B"/>
    <w:multiLevelType w:val="hybridMultilevel"/>
    <w:tmpl w:val="04D23A22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C166CB"/>
    <w:multiLevelType w:val="hybridMultilevel"/>
    <w:tmpl w:val="9212428A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2867094">
    <w:abstractNumId w:val="8"/>
  </w:num>
  <w:num w:numId="2" w16cid:durableId="849442723">
    <w:abstractNumId w:val="6"/>
  </w:num>
  <w:num w:numId="3" w16cid:durableId="1084255082">
    <w:abstractNumId w:val="5"/>
  </w:num>
  <w:num w:numId="4" w16cid:durableId="1834566961">
    <w:abstractNumId w:val="4"/>
  </w:num>
  <w:num w:numId="5" w16cid:durableId="496768839">
    <w:abstractNumId w:val="7"/>
  </w:num>
  <w:num w:numId="6" w16cid:durableId="1291012538">
    <w:abstractNumId w:val="3"/>
  </w:num>
  <w:num w:numId="7" w16cid:durableId="705762490">
    <w:abstractNumId w:val="2"/>
  </w:num>
  <w:num w:numId="8" w16cid:durableId="274682074">
    <w:abstractNumId w:val="1"/>
  </w:num>
  <w:num w:numId="9" w16cid:durableId="2117212168">
    <w:abstractNumId w:val="0"/>
  </w:num>
  <w:num w:numId="10" w16cid:durableId="1681396738">
    <w:abstractNumId w:val="11"/>
  </w:num>
  <w:num w:numId="11" w16cid:durableId="525796760">
    <w:abstractNumId w:val="9"/>
  </w:num>
  <w:num w:numId="12" w16cid:durableId="1732117032">
    <w:abstractNumId w:val="12"/>
  </w:num>
  <w:num w:numId="13" w16cid:durableId="1079130383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14B6"/>
    <w:rsid w:val="0006063C"/>
    <w:rsid w:val="00130316"/>
    <w:rsid w:val="0015074B"/>
    <w:rsid w:val="0029639D"/>
    <w:rsid w:val="00326F90"/>
    <w:rsid w:val="005A29A6"/>
    <w:rsid w:val="005A5B24"/>
    <w:rsid w:val="005B5CDA"/>
    <w:rsid w:val="00651CF8"/>
    <w:rsid w:val="00696934"/>
    <w:rsid w:val="006D5BAE"/>
    <w:rsid w:val="00747FC9"/>
    <w:rsid w:val="00933306"/>
    <w:rsid w:val="00AA1D8D"/>
    <w:rsid w:val="00B47730"/>
    <w:rsid w:val="00BA7FC5"/>
    <w:rsid w:val="00CB0664"/>
    <w:rsid w:val="00F56FCE"/>
    <w:rsid w:val="00FC693F"/>
    <w:rsid w:val="1851112A"/>
    <w:rsid w:val="2D0FFC94"/>
    <w:rsid w:val="348336A9"/>
    <w:rsid w:val="5FDE45CC"/>
    <w:rsid w:val="66F2A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373A64"/>
  <w14:defaultImageDpi w14:val="300"/>
  <w15:docId w15:val="{3F4F2CB4-0061-49A1-BE7B-578174BF8A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F56FC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IE" w:eastAsia="en-IE"/>
    </w:rPr>
  </w:style>
  <w:style w:type="character" w:styleId="Hyperlink">
    <w:name w:val="Hyperlink"/>
    <w:basedOn w:val="DefaultParagraphFont"/>
    <w:uiPriority w:val="99"/>
    <w:unhideWhenUsed/>
    <w:rsid w:val="00BA7FC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7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forms.office.com/e/7Jkm2JZdTg" TargetMode="External" Id="rId8" /><Relationship Type="http://schemas.openxmlformats.org/officeDocument/2006/relationships/styles" Target="styles.xml" Id="rId3" /><Relationship Type="http://schemas.openxmlformats.org/officeDocument/2006/relationships/image" Target="media/image2.png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jpeg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/>
  <lastModifiedBy>Mary Gorey</lastModifiedBy>
  <revision>3</revision>
  <lastPrinted>2026-01-21T15:18:00.0000000Z</lastPrinted>
  <dcterms:created xsi:type="dcterms:W3CDTF">2026-01-29T09:20:00.0000000Z</dcterms:created>
  <dcterms:modified xsi:type="dcterms:W3CDTF">2026-05-07T17:36:22.5777416Z</dcterms:modified>
  <category/>
</coreProperties>
</file>